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847F8" w:rsidRDefault="00121473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ГОСТ 19804.7-83</w:t>
      </w:r>
    </w:p>
    <w:p w:rsidR="00000000" w:rsidRPr="00F847F8" w:rsidRDefault="0012147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121473">
      <w:pPr>
        <w:ind w:left="720" w:hanging="43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</w:t>
      </w:r>
      <w:r w:rsidRPr="00F847F8">
        <w:rPr>
          <w:rFonts w:ascii="Times New Roman" w:hAnsi="Times New Roman"/>
          <w:sz w:val="20"/>
        </w:rPr>
        <w:t xml:space="preserve"> 624.155.113:006.354</w:t>
      </w:r>
      <w:r>
        <w:rPr>
          <w:rFonts w:ascii="Times New Roman" w:hAnsi="Times New Roman"/>
          <w:sz w:val="20"/>
        </w:rPr>
        <w:t xml:space="preserve">                                                                                          Группа Ж33</w:t>
      </w: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СВАИ-КОЛОННЫ ЖЕЛЕЗОБЕТОННЫЕ ДВУХКОНСОЛЬНЫЕ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СЕЛЬСКОХОЗЯЙСТВЕННЫХ ЗДАНИЙ</w:t>
      </w:r>
    </w:p>
    <w:p w:rsidR="00000000" w:rsidRPr="00F847F8" w:rsidRDefault="00121473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Кон</w:t>
      </w:r>
      <w:r>
        <w:rPr>
          <w:rFonts w:ascii="Times New Roman" w:hAnsi="Times New Roman"/>
          <w:sz w:val="20"/>
        </w:rPr>
        <w:t>струкция</w:t>
      </w:r>
      <w:r w:rsidRPr="00F847F8"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 w:rsidRPr="00F847F8"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размеры</w:t>
      </w:r>
    </w:p>
    <w:p w:rsidR="00000000" w:rsidRPr="00F847F8" w:rsidRDefault="00121473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Pr="00F847F8" w:rsidRDefault="00121473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 w:rsidRPr="00F847F8">
        <w:rPr>
          <w:rFonts w:ascii="Times New Roman" w:hAnsi="Times New Roman"/>
          <w:sz w:val="20"/>
          <w:lang w:val="en-US"/>
        </w:rPr>
        <w:t>Two-console reinforced concrete pile-pillars</w:t>
      </w:r>
    </w:p>
    <w:p w:rsidR="00000000" w:rsidRPr="00F847F8" w:rsidRDefault="00121473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 w:rsidRPr="00F847F8">
        <w:rPr>
          <w:rFonts w:ascii="Times New Roman" w:hAnsi="Times New Roman"/>
          <w:sz w:val="20"/>
          <w:lang w:val="en-US"/>
        </w:rPr>
        <w:t>for agricultural buildings.</w:t>
      </w:r>
    </w:p>
    <w:p w:rsidR="00000000" w:rsidRPr="00F847F8" w:rsidRDefault="00121473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 w:rsidRPr="00F847F8">
        <w:rPr>
          <w:rFonts w:ascii="Times New Roman" w:hAnsi="Times New Roman"/>
          <w:sz w:val="20"/>
          <w:lang w:val="en-US"/>
        </w:rPr>
        <w:t>Construction and dimensions</w:t>
      </w:r>
    </w:p>
    <w:p w:rsidR="00000000" w:rsidRPr="00F847F8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ОКП 58 1721 </w:t>
      </w:r>
    </w:p>
    <w:p w:rsidR="00000000" w:rsidRDefault="00121473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Дата введения 1983-07-01</w:t>
      </w: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сельского строительства СССР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монтажных и специальных строительных работ СССР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Научно-исследовательским институтом оснований и подземных сооружений (НИИОСП) Госстроя СССР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Государственным комитетом СССР по делам строительства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Н.В. Жуков, канд. техн. наук (руководитель темы); </w:t>
      </w:r>
      <w:r>
        <w:rPr>
          <w:rFonts w:ascii="Times New Roman" w:hAnsi="Times New Roman"/>
          <w:sz w:val="20"/>
        </w:rPr>
        <w:t>Н.М. Ляндрес; Е.И. Рубина; Л.А.Лагунова; Э.Н. Жукова; Л.Г. Косован; Г.М. Лешин; В.Ф. Соколова; Б.В. Бахолдин, канд. техн. наук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ВНЕСЕН Министерством сельского строительства СССР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Зам. министра В.Д. Даниленко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УТВЕРЖДЕН И ВВЕДЕН В ДЕЙСТВИЕ Постановлением Государственного комитета СССР по делам строительства от 31 декабря 1982 г. № 342.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забивные железобетонные двухконсольные сваи-колонны квадратного сечения и устанавливает их конструкцию и размеры.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Сваи-колонны пр</w:t>
      </w:r>
      <w:r>
        <w:rPr>
          <w:rFonts w:ascii="Times New Roman" w:hAnsi="Times New Roman"/>
          <w:sz w:val="20"/>
        </w:rPr>
        <w:t>едназначены для применения в одноэтажных сельскохозяйственных зданиях, расположенных в I, II, III районах СССР по скоростному напору ветра и весу снегового покрова с сейсмичностью не выше 6 баллов, с неагрессивной средой, а также слабо- и среднеагрессивными газовыми средами.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Сваи-колонны должны отвечать требованиям ГОСТ 19804-91 и настоящего стандарта.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МАРКИ И ОСНОВНЫЕ РАЗМЕРЫ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Марки, форма свай-колонн, основные размеры и показатели должны соответствовать указанным в табл. 2.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Сваи-колонны обоз</w:t>
      </w:r>
      <w:r>
        <w:rPr>
          <w:rFonts w:ascii="Times New Roman" w:hAnsi="Times New Roman"/>
          <w:sz w:val="20"/>
        </w:rPr>
        <w:t>начаются марками в соответствии с ГОСТ 23009-78 и ГОСТ 19804-91.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обозначения марок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jc w:val="center"/>
        <w:rPr>
          <w:rFonts w:ascii="Times New Roman" w:hAnsi="Times New Roman"/>
          <w:sz w:val="20"/>
        </w:rPr>
      </w:pPr>
      <w:r>
        <w:object w:dxaOrig="6795" w:dyaOrig="6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298.5pt" o:ole="">
            <v:imagedata r:id="rId4" o:title=""/>
          </v:shape>
          <o:OLEObject Type="Embed" ProgID="PBrush" ShapeID="_x0000_i1025" DrawAspect="Content" ObjectID="_1447238347" r:id="rId5"/>
        </w:object>
      </w: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355"/>
        <w:gridCol w:w="1740"/>
        <w:gridCol w:w="174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Условное обозначение по </w:t>
            </w:r>
          </w:p>
        </w:tc>
        <w:tc>
          <w:tcPr>
            <w:tcW w:w="5160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Количество, диаметр и класс продольной арматуры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несущей способности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ХХ. ХХ. 20- 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ХХ. ХХ. 30- </w:t>
            </w:r>
          </w:p>
        </w:tc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2СД ХХ. ХХ. 30-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18АIII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18АIII</w:t>
            </w: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20АIII</w:t>
            </w:r>
          </w:p>
        </w:tc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20АIII</w:t>
            </w:r>
          </w:p>
        </w:tc>
        <w:tc>
          <w:tcPr>
            <w:tcW w:w="17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25АIII</w:t>
            </w:r>
          </w:p>
        </w:tc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121473">
      <w:pPr>
        <w:pStyle w:val="Preformat"/>
        <w:ind w:firstLine="284"/>
        <w:rPr>
          <w:rFonts w:ascii="Times New Roman" w:hAnsi="Times New Roman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условного обозначения (марки) крайней (без уширения верха) сваи-колонны двухконсольной, длиной</w:t>
      </w:r>
      <w:r>
        <w:rPr>
          <w:rFonts w:ascii="Times New Roman" w:hAnsi="Times New Roman"/>
          <w:sz w:val="20"/>
        </w:rPr>
        <w:t xml:space="preserve"> 5500 мм, размером от верха сваи-колонны до ее консолей 3400 мм, размером стороны поперечного сечения 200 мм, несущей способности 2:</w:t>
      </w:r>
    </w:p>
    <w:p w:rsidR="00000000" w:rsidRDefault="00121473">
      <w:pPr>
        <w:pStyle w:val="Preformat"/>
        <w:ind w:firstLine="284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1СД 55.34.20 - 2 ГОСТ 19804.7-83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крайней (без уширения верха) сваи-колонны двухконсольной, длиной 7500 мм, размером от верха сваи-колонны до ее консолей 3500 мм, размером стороны поперечного сечения 300 мм, несущей способности 3, для зданий с агрессивной степенью воздействия газовой среды:</w:t>
      </w:r>
    </w:p>
    <w:p w:rsidR="00000000" w:rsidRDefault="00121473">
      <w:pPr>
        <w:pStyle w:val="Preformat"/>
        <w:ind w:firstLine="284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1СД 75.35.30 - 3 - П ГОСТ 19804.7-83</w:t>
      </w: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121473">
      <w:pPr>
        <w:pStyle w:val="Preformat"/>
        <w:ind w:firstLine="284"/>
        <w:rPr>
          <w:rFonts w:ascii="Times New Roman" w:hAnsi="Times New Roman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389"/>
        <w:gridCol w:w="1446"/>
        <w:gridCol w:w="528"/>
        <w:gridCol w:w="528"/>
        <w:gridCol w:w="439"/>
        <w:gridCol w:w="439"/>
        <w:gridCol w:w="452"/>
        <w:gridCol w:w="1301"/>
        <w:gridCol w:w="709"/>
        <w:gridCol w:w="11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Марка сваи-</w:t>
            </w: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Код ОКП </w:t>
            </w:r>
          </w:p>
        </w:tc>
        <w:tc>
          <w:tcPr>
            <w:tcW w:w="2386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</w:t>
            </w:r>
            <w:r>
              <w:rPr>
                <w:rFonts w:ascii="Times New Roman" w:hAnsi="Times New Roman"/>
                <w:sz w:val="20"/>
              </w:rPr>
              <w:t xml:space="preserve">змеры, мм </w:t>
            </w:r>
          </w:p>
        </w:tc>
        <w:tc>
          <w:tcPr>
            <w:tcW w:w="2009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материалов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Справочная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колонны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23825" cy="1428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14300" cy="1905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14300" cy="1619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42875" cy="1905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473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161925" cy="1905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М250 , м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Сталь, кг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масса, 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43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3943350" cy="12192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0,22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58 1721 2753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38,1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2800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60.28.20-1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60.28.20-2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58 1721 2758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</w:t>
            </w:r>
            <w:r>
              <w:rPr>
                <w:rFonts w:ascii="Times New Roman" w:hAnsi="Times New Roman"/>
                <w:sz w:val="20"/>
              </w:rPr>
              <w:t xml:space="preserve"> 2759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55.31.20-3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3100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60.31.20-3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58 1721 2763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33,9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 </w:t>
            </w: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55.34.20-4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3400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59,3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</w:t>
            </w: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58 1721 2769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60.34.20-4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35,8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3700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0,24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52,4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60.37.20-5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0,50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42,9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58 1721 2779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2000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55,2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1СД</w:t>
            </w:r>
            <w:r>
              <w:rPr>
                <w:rFonts w:ascii="Times New Roman" w:hAnsi="Times New Roman"/>
                <w:sz w:val="20"/>
              </w:rPr>
              <w:t xml:space="preserve"> 65.32.30-1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3200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58 1721 2789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75.32.30-1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75.32.30-2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 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45,1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55.35.30-3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60,3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1СД 60</w:t>
            </w:r>
            <w:r>
              <w:rPr>
                <w:rFonts w:ascii="Times New Roman" w:hAnsi="Times New Roman"/>
                <w:sz w:val="20"/>
              </w:rPr>
              <w:t xml:space="preserve">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1СД 60.35.30-2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0,59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60.35.30-3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64,4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58 1721 2799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67,5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71,1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75.35.30-3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49,9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58 1721 2809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67,5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65.41.30-4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93,5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51,9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7000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0,68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60,7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58 1721 2814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71,1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70.41.30-4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58 1721 2815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98,7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58 1721 2817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58 1721 2818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75.41.30-4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58 1721 2819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0,73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104,6 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54,2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58 1721 2821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63,4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58 1721 2822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74,6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75.53.30-4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104,6 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1СД 75.53.30-5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155,6 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43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F847F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3590925" cy="121920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2СД 50.29.30-1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58 1721 2825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5000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46,6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55.29.30-1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58 1721 2826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2900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75.29.30-1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58 1721 2828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55.35.30-1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58 1721 2829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0,56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48,8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3500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75.35.30-1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58 1721 2831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 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 </w:t>
            </w: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65.41.30-1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58 1721 2832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6500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4100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0,65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53,6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2СД 75.41</w:t>
            </w:r>
            <w:r>
              <w:rPr>
                <w:rFonts w:ascii="Times New Roman" w:hAnsi="Times New Roman"/>
                <w:sz w:val="20"/>
              </w:rPr>
              <w:t xml:space="preserve">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58 1721 2833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75.47.30-1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58 1721 2834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4700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75.53.30-1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58 1721 2835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57,9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75.53.30-2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58 1721 2836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7500 </w:t>
            </w:r>
          </w:p>
        </w:tc>
        <w:tc>
          <w:tcPr>
            <w:tcW w:w="5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5300 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4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150</w:t>
            </w:r>
          </w:p>
        </w:tc>
        <w:tc>
          <w:tcPr>
            <w:tcW w:w="4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300</w:t>
            </w:r>
          </w:p>
        </w:tc>
        <w:tc>
          <w:tcPr>
            <w:tcW w:w="13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0,74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78,3</w:t>
            </w:r>
          </w:p>
        </w:tc>
        <w:tc>
          <w:tcPr>
            <w:tcW w:w="11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2СД 75.53.30-3 </w:t>
            </w:r>
          </w:p>
        </w:tc>
        <w:tc>
          <w:tcPr>
            <w:tcW w:w="14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58 1721 2837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94,5</w:t>
            </w:r>
          </w:p>
        </w:tc>
        <w:tc>
          <w:tcPr>
            <w:tcW w:w="11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121473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121473">
      <w:pPr>
        <w:pStyle w:val="Preformat"/>
        <w:ind w:firstLine="284"/>
        <w:rPr>
          <w:rFonts w:ascii="Times New Roman" w:hAnsi="Times New Roman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  <w:lang w:val="en-US"/>
        </w:rPr>
      </w:pPr>
    </w:p>
    <w:p w:rsidR="00000000" w:rsidRDefault="00121473">
      <w:pPr>
        <w:pStyle w:val="Preformat"/>
        <w:ind w:firstLine="284"/>
        <w:rPr>
          <w:rFonts w:ascii="Times New Roman" w:hAnsi="Times New Roman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Сваи-колонны должны изготовляться в соответствии с требованиями настоящего стандарта по рабочим чертежам, приведенным в приложении.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2.2. Бетон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2.2.1. Для изготовления свай-колонн должен применяться тяж</w:t>
      </w:r>
      <w:r>
        <w:rPr>
          <w:rFonts w:ascii="Times New Roman" w:hAnsi="Times New Roman"/>
          <w:sz w:val="20"/>
        </w:rPr>
        <w:t>елый бетон марки по прочности на сжатие М250.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2.2.2. Материалы, применяемые для приготовления бетона, должны отвечать требованиям следующих стандартов: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цемент - ГОСТ 10178-85;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щебень, гравий - ГОСТ 20268-83 (максимальная крупность заполнителя не должна превышать 20 мм);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песок - ГОСТ 8736-85.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2.2.3. Бетон свай-колонн, предназначенных для работы в условиях воздействия слабо- или среднеагрессивных газовых сред, должен быть повышенной плотности (П) и удовлетворять требованиям СНиП II-28-73.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Арматура и закл</w:t>
      </w:r>
      <w:r>
        <w:rPr>
          <w:rFonts w:ascii="Times New Roman" w:hAnsi="Times New Roman"/>
          <w:sz w:val="20"/>
        </w:rPr>
        <w:t>адные изделия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2.3.1. Сваи-колонны армируют пространственными каркасами.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2.3.2. В качестве продольной арматуры и арматуры консолей свай-колонн следует применять горячекатаную арматурную сталь класса А-III по ГОСТ 5781-82.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2.3.3. В качестве поперечной арматуры (спираль сваи-колонны) следует применять проволоку класса Вр-I по ГОСТ 6727-80 или горячекатаную арматурную сталь класса А-I по ГОСТ 5781-82.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2.3.4. Марки арматурной стали должны приниматься с учетом условий возведения и эксплуатации конструкций согласн</w:t>
      </w:r>
      <w:r>
        <w:rPr>
          <w:rFonts w:ascii="Times New Roman" w:hAnsi="Times New Roman"/>
          <w:sz w:val="20"/>
        </w:rPr>
        <w:t>о приложению 3 главы СНиП II-21-75.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2.3.5. Поперечную арматуру приварить к продольным стержням в каждом пересечении контактной сваркой в соответствии с ГОСТ 14098-91.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2.3.6. Допускается заменять спиральную арматуру поперечными стержнями диаметром и шагом, равными диаметру и шагу спирали.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2.3.7. Для закладных изделий свай-колонн должна применяться углеродистая сталь класса С 38/23.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Марки прокатной стали следует принимать с учетом действующей на закладное изделие нагрузки и условий эксплуатации свай-колонн со</w:t>
      </w:r>
      <w:r>
        <w:rPr>
          <w:rFonts w:ascii="Times New Roman" w:hAnsi="Times New Roman"/>
          <w:sz w:val="20"/>
        </w:rPr>
        <w:t>гласно приложению 4 главы СНиП II-21-75.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2.3.8. Закладные изделия следует изготовлять с применением дуговой полуавтоматической сварки порошковой проволокой типов ПП-АН2, ПП-АН4, ПП-АН8 или в углекислом газе проволокой Св-08Г2С. Сварные соединения должны выполняться в соответствии с ГОСТ 14771-76.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закладные изделия с применением ручной дуговой сварки в соответствии с ГОСТ 5264-80 с электродами типа Э42А-Ф.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2.3.9. Закладное изделие сваи-колонны при сборке пространственного каркаса наде</w:t>
      </w:r>
      <w:r>
        <w:rPr>
          <w:rFonts w:ascii="Times New Roman" w:hAnsi="Times New Roman"/>
          <w:sz w:val="20"/>
        </w:rPr>
        <w:t>ть на продольные стержни и приварить к этим стержням, используя зазор между стержнем и раззенковкой, ручной дуговой сваркой в соответствии с ГОСТ 5264-80 электродами типа Э42А-Ф.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Сварку следует выполнять с учетом требований СН 393-78.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Требования к изготовлению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Сваи-колонны должны изготовляться в стальных формах, удовлетворяющих требованиям ГОСТ 25781-83.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изготовлять сваи-колонны в неметаллических формах, обеспечивающих соблюдение требований настоящего стандарта к качеству и точности </w:t>
      </w:r>
      <w:r>
        <w:rPr>
          <w:rFonts w:ascii="Times New Roman" w:hAnsi="Times New Roman"/>
          <w:sz w:val="20"/>
        </w:rPr>
        <w:t>изготовления свай-колонн.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 Применение стальных фиксаторов не допускается.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По четырем граням сваи-колонны должны быть нанесены риски разбивочных осей.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2.4.4. Подъем свай-колонн на копер следует производить с помощью стропа, закрепленного за сваю-колонну у верхней подъемной петли.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Строповка свай-колонн при подъеме на копер н</w:t>
      </w:r>
      <w:r>
        <w:rPr>
          <w:rFonts w:ascii="Times New Roman" w:hAnsi="Times New Roman"/>
          <w:sz w:val="20"/>
        </w:rPr>
        <w:t>епосредственно за подъемную петлю запрещается.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Точность изготовления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Отклонения фактических размеров свай-колонн от проектных размеров не должны превышать, мм: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</w:t>
      </w:r>
      <w:r>
        <w:rPr>
          <w:rFonts w:ascii="Times New Roman" w:hAnsi="Times New Roman"/>
        </w:rPr>
        <w:tab/>
        <w:t>±22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от верха сваи-колонны до ее консолей </w:t>
      </w:r>
      <w:r w:rsidRPr="00F847F8">
        <w:rPr>
          <w:rFonts w:ascii="Times New Roman" w:hAnsi="Times New Roman"/>
        </w:rPr>
        <w:tab/>
      </w:r>
      <w:r>
        <w:rPr>
          <w:rFonts w:ascii="Times New Roman" w:hAnsi="Times New Roman"/>
        </w:rPr>
        <w:t>±7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по длине от консолей до низа сваи-колонны </w:t>
      </w:r>
      <w:r w:rsidRPr="00F847F8">
        <w:rPr>
          <w:rFonts w:ascii="Times New Roman" w:hAnsi="Times New Roman"/>
        </w:rPr>
        <w:tab/>
      </w:r>
      <w:r>
        <w:rPr>
          <w:rFonts w:ascii="Times New Roman" w:hAnsi="Times New Roman"/>
        </w:rPr>
        <w:t>±15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- по размерам поперечного сечения и размерам консолей </w:t>
      </w:r>
      <w:r w:rsidRPr="00F847F8">
        <w:rPr>
          <w:rFonts w:ascii="Times New Roman" w:hAnsi="Times New Roman"/>
        </w:rPr>
        <w:tab/>
      </w:r>
      <w:r>
        <w:rPr>
          <w:rFonts w:ascii="Times New Roman" w:hAnsi="Times New Roman"/>
        </w:rPr>
        <w:t>±5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2.5.2. Отклонение от прямой линии (непрямолинейность) боковых граней на длине от верха сваи-колонны до ее консолей не должно превышать 3 мм на длине 2 м.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</w:t>
      </w:r>
      <w:r>
        <w:rPr>
          <w:rFonts w:ascii="Times New Roman" w:hAnsi="Times New Roman"/>
          <w:sz w:val="20"/>
        </w:rPr>
        <w:t>.3. Отклонения от проектного положения стальных закладных изделий не должны превышать, мм: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в плоскости поверхности сваи-колонны </w:t>
      </w:r>
      <w:r>
        <w:rPr>
          <w:rFonts w:ascii="Times New Roman" w:hAnsi="Times New Roman"/>
        </w:rPr>
        <w:tab/>
        <w:t>5</w:t>
      </w:r>
    </w:p>
    <w:p w:rsidR="00000000" w:rsidRDefault="00121473">
      <w:pPr>
        <w:pStyle w:val="Preformat"/>
        <w:tabs>
          <w:tab w:val="right" w:pos="6096"/>
        </w:tabs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- из плоскости поверхности сваи-колонны </w:t>
      </w:r>
      <w:r w:rsidRPr="00F847F8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</w:p>
    <w:p w:rsidR="00000000" w:rsidRDefault="00121473">
      <w:pPr>
        <w:pStyle w:val="Preformat"/>
        <w:ind w:firstLine="284"/>
        <w:rPr>
          <w:rFonts w:ascii="Times New Roman" w:hAnsi="Times New Roman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Приемку свай-колонн осуществляют в соответствии с требованиями ГОСТ 13015.1-81 и настоящего стандарта.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Приемочный контроль для каждой партии свай-колонн следует проводить неразрушающими методами.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При приемке свай-колонн по показателям точности геометрических размеров, непрямолинейности боковых г</w:t>
      </w:r>
      <w:r>
        <w:rPr>
          <w:rFonts w:ascii="Times New Roman" w:hAnsi="Times New Roman"/>
          <w:sz w:val="20"/>
        </w:rPr>
        <w:t>раней, толщины защитного слоя бетона, расположения арматуры, качества бетонной поверхности применяют выборочный одноступенчатый контроль по ГОСТ 13015.1-81.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МЕТОДЫ КОНТРОЛЯ</w:t>
      </w:r>
    </w:p>
    <w:p w:rsidR="00000000" w:rsidRDefault="00121473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 Прочность бетона свай-колонн следует определять по ГОСТ 10180-90, ГОСТ 22690-88, ГОСТ 17624-87.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 Плотность бетона следует определять по ГОСТ 12730.0-78 и ГОСТ 12730.1-78. 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плотность бетона по ГОСТ 17623-87.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Водонепроницаемость бетона следует определять по величине коэффициента фильтрации Кф согла</w:t>
      </w:r>
      <w:r>
        <w:rPr>
          <w:rFonts w:ascii="Times New Roman" w:hAnsi="Times New Roman"/>
          <w:sz w:val="20"/>
        </w:rPr>
        <w:t>сно ГОСТ 1273.0.5-84.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Величины коэффициента фильтрации Кф, соответствующие маркам бетона по водонепроницаемости, следует принимать по главе СНиП II-21-75.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необходимого оборудования марку бетона по водонепроницаемости допускается определять по ГОСТ 12730.0-78 и ГОСТ 12730.5-84.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Водопоглощение бетона свай-колонн, предназначенных для применения в условиях воздействия агрессивной среды, следует определять по ГОСТ 12730.0-78 и ГОСТ 12730.3-78.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 Толщину защитного слоя бетона и положение ар</w:t>
      </w:r>
      <w:r>
        <w:rPr>
          <w:rFonts w:ascii="Times New Roman" w:hAnsi="Times New Roman"/>
          <w:sz w:val="20"/>
        </w:rPr>
        <w:t>матуры в бетоне свай-колонн следует определять по ГОСТ 17625-83 или ГОСТ 22904-78.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необходимых приборов допускается вырубка борозд и обнажение арматуры сваи-колонны с последующей заделкой борозд.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Методы контроля и испытаний арматурных и закладных изделий установлены в ГОСТ 10922-90.</w:t>
      </w:r>
    </w:p>
    <w:p w:rsidR="00000000" w:rsidRDefault="00121473">
      <w:pPr>
        <w:ind w:firstLine="284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38850" cy="8620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00750" cy="8772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34075" cy="88296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29325" cy="8734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96000" cy="8886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57900" cy="88201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95975" cy="86106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53150" cy="8963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jc w:val="right"/>
        <w:rPr>
          <w:rFonts w:ascii="Times New Roman" w:hAnsi="Times New Roman"/>
          <w:sz w:val="20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86475" cy="88106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96000" cy="88868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24550" cy="86963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24550" cy="85820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24575" cy="89630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43625" cy="8915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34100" cy="89154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67400" cy="8553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29300" cy="8458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24550" cy="8553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486400" cy="80200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67400" cy="85534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086475" cy="88677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67400" cy="85820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38825" cy="85820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10250" cy="85820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38825" cy="85820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95975" cy="86106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38825" cy="86487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62650" cy="85820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343650" cy="91725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67400" cy="85534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924550" cy="86106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34100" cy="90392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895975" cy="85534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05525" cy="90201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5486400" cy="7924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121473">
      <w:pPr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F847F8">
      <w:pPr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582025" cy="58959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34100" cy="88487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6134100" cy="88963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524875" cy="586740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467725" cy="5810250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496300" cy="5867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524875" cy="583882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524875" cy="58959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496300" cy="58674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524875" cy="58674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000000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496300" cy="58959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1473">
      <w:pPr>
        <w:pStyle w:val="Preformat"/>
        <w:jc w:val="center"/>
        <w:rPr>
          <w:rFonts w:ascii="Times New Roman" w:hAnsi="Times New Roman"/>
        </w:rPr>
      </w:pPr>
    </w:p>
    <w:p w:rsidR="00121473" w:rsidRDefault="00F847F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>
            <wp:extent cx="8496300" cy="58674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473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</w:compat>
  <w:rsids>
    <w:rsidRoot w:val="00F847F8"/>
    <w:rsid w:val="00121473"/>
    <w:rsid w:val="00F8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wmf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ГОСТ 19804</vt:lpstr>
      </vt:variant>
      <vt:variant>
        <vt:i4>0</vt:i4>
      </vt:variant>
    </vt:vector>
  </HeadingPairs>
  <Company>Служба НТИ</Company>
  <LinksUpToDate>false</LinksUpToDate>
  <CharactersWithSpaces>13474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19804.7-83</dc:title>
  <dc:creator>Попов А.Л.</dc:creator>
  <cp:lastModifiedBy>user</cp:lastModifiedBy>
  <cp:revision>2</cp:revision>
  <dcterms:created xsi:type="dcterms:W3CDTF">2013-11-29T09:53:00Z</dcterms:created>
  <dcterms:modified xsi:type="dcterms:W3CDTF">2013-11-29T09:53:00Z</dcterms:modified>
</cp:coreProperties>
</file>